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40E7" w:rsidRDefault="00A740E7">
      <w:pPr>
        <w:widowControl w:val="0"/>
        <w:spacing w:after="0"/>
      </w:pPr>
    </w:p>
    <w:tbl>
      <w:tblPr>
        <w:tblStyle w:val="a"/>
        <w:tblW w:w="14900" w:type="dxa"/>
        <w:tblInd w:w="385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80"/>
        <w:gridCol w:w="2440"/>
        <w:gridCol w:w="2510"/>
        <w:gridCol w:w="100"/>
        <w:gridCol w:w="2470"/>
      </w:tblGrid>
      <w:tr w:rsidR="00A740E7" w:rsidTr="001E0D3A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F5698E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A740E7" w:rsidRDefault="00F5698E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A740E7" w:rsidRDefault="00166A12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 12</w:t>
            </w:r>
            <w:r w:rsidR="00C10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  <w:r w:rsidR="00F5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25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40E7" w:rsidRDefault="00F5698E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A740E7" w:rsidTr="00114C97">
        <w:trPr>
          <w:trHeight w:val="60"/>
        </w:trPr>
        <w:tc>
          <w:tcPr>
            <w:tcW w:w="738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F5698E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C10E9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F5698E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="00C10E90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40E7" w:rsidRDefault="00F5698E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="00C10E90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A740E7" w:rsidTr="00114C97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A740E7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40E7" w:rsidRPr="005D6D9A" w:rsidRDefault="00F5698E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10E90" w:rsidTr="00114C97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AF231B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C10E90" w:rsidRDefault="00C10E90" w:rsidP="00C10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C10E90" w:rsidRPr="004E6668" w:rsidRDefault="00C10E90" w:rsidP="000715E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975185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114C97" w:rsidRDefault="00114C97" w:rsidP="00C10E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Infer information from the text</w:t>
            </w:r>
          </w:p>
          <w:p w:rsidR="00C10E90" w:rsidRPr="00114C97" w:rsidRDefault="00C10E90" w:rsidP="00C10E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C97"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C10E90" w:rsidRPr="0071331B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Pr="00AF231B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Pr="00D54A3C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AF231B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C10E90" w:rsidRDefault="00114C97" w:rsidP="00C10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Infer information from the</w:t>
            </w:r>
            <w:r w:rsidR="00C1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</w:t>
            </w:r>
          </w:p>
          <w:p w:rsidR="00C10E90" w:rsidRPr="00114C97" w:rsidRDefault="00C10E90" w:rsidP="00C10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C97"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C10E90" w:rsidRDefault="00C10E90" w:rsidP="00C10E90">
            <w:pPr>
              <w:spacing w:after="0" w:line="240" w:lineRule="auto"/>
              <w:contextualSpacing w:val="0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C10E90" w:rsidRDefault="00C10E90" w:rsidP="00C10E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C10E90" w:rsidRDefault="00C10E90" w:rsidP="00114C9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14C97"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Pr="00975185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C10E90" w:rsidRPr="009A33CE" w:rsidRDefault="00C10E90" w:rsidP="00C10E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knowledge of skills</w:t>
            </w:r>
            <w:r w:rsidRPr="009A3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10E90" w:rsidRDefault="00C10E90" w:rsidP="00C10E90">
            <w:pPr>
              <w:spacing w:after="0" w:line="240" w:lineRule="auto"/>
              <w:contextualSpacing w:val="0"/>
            </w:pPr>
          </w:p>
        </w:tc>
      </w:tr>
      <w:tr w:rsidR="00C27891" w:rsidTr="001E0D3A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C27891" w:rsidRPr="004D61C4" w:rsidRDefault="00C27891" w:rsidP="004D61C4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</w:t>
            </w:r>
            <w:r w:rsid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DOK Level (s)</w:t>
            </w: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27891" w:rsidRDefault="00C27891" w:rsidP="000715ED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RI8.1, RI8.2, </w:t>
            </w:r>
            <w:r w:rsidR="0007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8.3,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RL8.4,  W8.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891" w:rsidTr="001E0D3A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27891" w:rsidRDefault="00C27891" w:rsidP="00C1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26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430"/>
              <w:gridCol w:w="2520"/>
              <w:gridCol w:w="2520"/>
            </w:tblGrid>
            <w:tr w:rsidR="00C27891" w:rsidTr="00114C97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  <w:right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27891" w:rsidRDefault="00C27891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E90" w:rsidTr="001E0D3A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5898" w:rsidRDefault="00C15898" w:rsidP="00C15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C10E90" w:rsidRDefault="00C15898" w:rsidP="00C15898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C10E90" w:rsidTr="001E0D3A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47605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Pr="004D61C4" w:rsidRDefault="00C15898" w:rsidP="00C15898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C10E90" w:rsidTr="001E0D3A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Pr="004D61C4" w:rsidRDefault="00C15898" w:rsidP="00C15898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C10E90" w:rsidTr="00114C97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E90" w:rsidRDefault="00F741B4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1B4" w:rsidRDefault="00F741B4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1B4" w:rsidRDefault="00F741B4" w:rsidP="00C10E90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1B4" w:rsidRDefault="00F741B4" w:rsidP="00C10E90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741B4" w:rsidRPr="004D61C4" w:rsidRDefault="00F741B4" w:rsidP="00F741B4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F741B4" w:rsidRPr="00C15898" w:rsidRDefault="00F65926" w:rsidP="00F741B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9</w:t>
            </w:r>
          </w:p>
        </w:tc>
      </w:tr>
      <w:tr w:rsidR="00C10E90" w:rsidTr="00114C97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1C4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Introduce </w:t>
            </w:r>
            <w:r w:rsidR="00F65926">
              <w:rPr>
                <w:rFonts w:ascii="Times New Roman" w:eastAsia="Times New Roman" w:hAnsi="Times New Roman" w:cs="Times New Roman"/>
                <w:bCs/>
                <w:i/>
              </w:rPr>
              <w:t>from The Measure of Our Success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F683D">
              <w:rPr>
                <w:rFonts w:ascii="Times New Roman" w:eastAsia="Times New Roman" w:hAnsi="Times New Roman" w:cs="Times New Roman"/>
                <w:bCs/>
              </w:rPr>
              <w:t>and review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</w:rPr>
              <w:t>text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>tructure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&amp; context clues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ower </w:t>
            </w:r>
            <w:r>
              <w:rPr>
                <w:rFonts w:ascii="Times New Roman" w:eastAsia="Times New Roman" w:hAnsi="Times New Roman" w:cs="Times New Roman"/>
                <w:bCs/>
              </w:rPr>
              <w:t>point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D61C4" w:rsidRPr="00831148" w:rsidRDefault="004D61C4" w:rsidP="004D6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10E90" w:rsidRDefault="004D61C4" w:rsidP="00C10E90">
            <w:pPr>
              <w:spacing w:after="0" w:line="240" w:lineRule="auto"/>
            </w:pP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Activity to aid in learning </w:t>
            </w:r>
            <w:r w:rsidR="00114C97">
              <w:rPr>
                <w:rFonts w:ascii="Times New Roman" w:eastAsia="Times New Roman" w:hAnsi="Times New Roman" w:cs="Times New Roman"/>
                <w:bCs/>
              </w:rPr>
              <w:t>new vocabulary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– Mix Pair Share</w:t>
            </w:r>
          </w:p>
          <w:p w:rsidR="00C10E90" w:rsidRDefault="00C10E90" w:rsidP="00C10E90">
            <w:pPr>
              <w:spacing w:after="0" w:line="240" w:lineRule="auto"/>
              <w:contextualSpacing w:val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3A" w:rsidRPr="002C794B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Continue with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4C97">
              <w:rPr>
                <w:rFonts w:ascii="Times New Roman" w:eastAsia="Times New Roman" w:hAnsi="Times New Roman" w:cs="Times New Roman"/>
                <w:bCs/>
                <w:i/>
              </w:rPr>
              <w:t>from The Measure of Our Success</w:t>
            </w:r>
          </w:p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strategies to identify text structures</w:t>
            </w:r>
          </w:p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90" w:rsidRDefault="001E0D3A" w:rsidP="00114C97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1</w:t>
            </w:r>
            <w:r w:rsidRPr="009C3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components of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114C97">
              <w:rPr>
                <w:rFonts w:ascii="Times New Roman" w:eastAsia="Times New Roman" w:hAnsi="Times New Roman" w:cs="Times New Roman"/>
                <w:bCs/>
                <w:i/>
              </w:rPr>
              <w:t>from The Measure of Our Success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Continue with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A33CE">
              <w:rPr>
                <w:rFonts w:ascii="Times New Roman" w:eastAsia="Times New Roman" w:hAnsi="Times New Roman" w:cs="Times New Roman"/>
                <w:bCs/>
                <w:i/>
              </w:rPr>
              <w:t xml:space="preserve">A </w:t>
            </w:r>
            <w:r w:rsidR="00114C97">
              <w:rPr>
                <w:rFonts w:ascii="Times New Roman" w:eastAsia="Times New Roman" w:hAnsi="Times New Roman" w:cs="Times New Roman"/>
                <w:bCs/>
                <w:i/>
              </w:rPr>
              <w:t>from The Measure of Our Success</w:t>
            </w:r>
          </w:p>
          <w:p w:rsidR="00114C97" w:rsidRPr="008A2D8C" w:rsidRDefault="00114C97" w:rsidP="001E0D3A">
            <w:pPr>
              <w:spacing w:after="0" w:line="240" w:lineRule="auto"/>
              <w:rPr>
                <w:bCs/>
              </w:rPr>
            </w:pPr>
          </w:p>
          <w:p w:rsidR="00C10E90" w:rsidRDefault="001E0D3A" w:rsidP="001E0D3A">
            <w:pPr>
              <w:spacing w:after="0" w:line="240" w:lineRule="auto"/>
            </w:pPr>
            <w:r w:rsidRPr="009C37B5">
              <w:rPr>
                <w:rFonts w:ascii="Times New Roman" w:eastAsia="Times New Roman" w:hAnsi="Times New Roman" w:cs="Times New Roman"/>
              </w:rPr>
              <w:t>Discuss 2</w:t>
            </w:r>
            <w:r w:rsidRPr="009C37B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9C37B5">
              <w:rPr>
                <w:rFonts w:ascii="Times New Roman" w:eastAsia="Times New Roman" w:hAnsi="Times New Roman" w:cs="Times New Roman"/>
              </w:rPr>
              <w:t xml:space="preserve"> reading components of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114C97">
              <w:rPr>
                <w:rFonts w:ascii="Times New Roman" w:eastAsia="Times New Roman" w:hAnsi="Times New Roman" w:cs="Times New Roman"/>
                <w:bCs/>
                <w:i/>
              </w:rPr>
              <w:t>from The Measure of Our Success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C37B5">
              <w:rPr>
                <w:rFonts w:ascii="Times New Roman" w:eastAsia="Times New Roman" w:hAnsi="Times New Roman" w:cs="Times New Roman"/>
                <w:bCs/>
              </w:rPr>
              <w:t xml:space="preserve">Continue </w:t>
            </w:r>
            <w:r w:rsidR="00114C97">
              <w:rPr>
                <w:rFonts w:ascii="Times New Roman" w:eastAsia="Times New Roman" w:hAnsi="Times New Roman" w:cs="Times New Roman"/>
                <w:bCs/>
                <w:i/>
              </w:rPr>
              <w:t xml:space="preserve">from The Measure of Our Success </w:t>
            </w:r>
          </w:p>
          <w:p w:rsidR="00114C97" w:rsidRDefault="00114C97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E0D3A" w:rsidRDefault="001E0D3A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C37B5">
              <w:rPr>
                <w:rFonts w:ascii="Times New Roman" w:eastAsia="Times New Roman" w:hAnsi="Times New Roman" w:cs="Times New Roman"/>
              </w:rPr>
              <w:t>Discuss 3</w:t>
            </w:r>
            <w:r w:rsidRPr="009C37B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9C37B5">
              <w:rPr>
                <w:rFonts w:ascii="Times New Roman" w:eastAsia="Times New Roman" w:hAnsi="Times New Roman" w:cs="Times New Roman"/>
              </w:rPr>
              <w:t xml:space="preserve"> reading components of </w:t>
            </w:r>
            <w:r w:rsidRPr="009C37B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114C97">
              <w:rPr>
                <w:rFonts w:ascii="Times New Roman" w:eastAsia="Times New Roman" w:hAnsi="Times New Roman" w:cs="Times New Roman"/>
                <w:bCs/>
                <w:i/>
              </w:rPr>
              <w:t xml:space="preserve">from The Measure of Our Success </w:t>
            </w:r>
          </w:p>
          <w:p w:rsidR="00114C97" w:rsidRPr="009C37B5" w:rsidRDefault="00114C97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0E90" w:rsidRDefault="001E0D3A" w:rsidP="001E0D3A">
            <w:pPr>
              <w:spacing w:after="0" w:line="240" w:lineRule="auto"/>
              <w:contextualSpacing w:val="0"/>
            </w:pPr>
            <w:r w:rsidRPr="009C37B5">
              <w:rPr>
                <w:rFonts w:ascii="Times New Roman" w:eastAsia="Times New Roman" w:hAnsi="Times New Roman" w:cs="Times New Roman"/>
              </w:rPr>
              <w:t>Review and discuss study guide for assessment</w:t>
            </w:r>
            <w:r w:rsidR="00C10E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Default="001E0D3A" w:rsidP="00C10E90">
            <w:pPr>
              <w:spacing w:after="0" w:line="240" w:lineRule="auto"/>
              <w:contextualSpacing w:val="0"/>
            </w:pPr>
            <w:r w:rsidRPr="007F683D">
              <w:rPr>
                <w:rFonts w:ascii="Times New Roman" w:eastAsia="Times New Roman" w:hAnsi="Times New Roman" w:cs="Times New Roman"/>
                <w:sz w:val="44"/>
                <w:szCs w:val="44"/>
              </w:rPr>
              <w:t>Assessment</w:t>
            </w:r>
          </w:p>
        </w:tc>
      </w:tr>
      <w:tr w:rsidR="00C10E90" w:rsidTr="00114C97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F65926" w:rsidRDefault="00F65926" w:rsidP="00F17467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65926">
              <w:rPr>
                <w:rFonts w:ascii="Times New Roman" w:hAnsi="Times New Roman" w:cs="Times New Roman"/>
              </w:rPr>
              <w:t>persistence, corruption, racial, illiterate</w:t>
            </w:r>
            <w:r w:rsidR="00F17467">
              <w:rPr>
                <w:rFonts w:ascii="Times New Roman" w:hAnsi="Times New Roman" w:cs="Times New Roman"/>
              </w:rPr>
              <w:t xml:space="preserve">, </w:t>
            </w:r>
            <w:r w:rsidRPr="00F65926">
              <w:rPr>
                <w:rFonts w:ascii="Times New Roman" w:hAnsi="Times New Roman" w:cs="Times New Roman"/>
              </w:rPr>
              <w:t>ethical, idioms</w:t>
            </w:r>
            <w:r w:rsidR="0000704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F17467" w:rsidP="00C10E90">
            <w:pPr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</w:rPr>
              <w:t>connotation, denotation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</w:pPr>
          </w:p>
        </w:tc>
      </w:tr>
      <w:tr w:rsidR="00C10E90" w:rsidTr="00114C97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114C97" w:rsidP="00272C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Review/</w:t>
            </w:r>
            <w:r w:rsidR="00F5698E">
              <w:rPr>
                <w:rFonts w:ascii="Times New Roman" w:eastAsia="Times New Roman" w:hAnsi="Times New Roman" w:cs="Times New Roman"/>
              </w:rPr>
              <w:t>Teach context clue strategies</w:t>
            </w:r>
            <w:r w:rsidR="001E0D3A">
              <w:rPr>
                <w:rFonts w:ascii="Times New Roman" w:eastAsia="Times New Roman" w:hAnsi="Times New Roman" w:cs="Times New Roman"/>
              </w:rPr>
              <w:t xml:space="preserve"> </w:t>
            </w:r>
            <w:r w:rsidR="001E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3A" w:rsidRPr="00F5698E" w:rsidRDefault="00697A99" w:rsidP="001E0D3A">
            <w:pPr>
              <w:pStyle w:val="NormalWeb"/>
              <w:spacing w:before="0" w:beforeAutospacing="0" w:after="0" w:afterAutospacing="0"/>
            </w:pPr>
            <w:r>
              <w:rPr>
                <w:rFonts w:ascii="Baskerville Old Face" w:hAnsi="Baskerville Old Face"/>
              </w:rPr>
              <w:t>Review/</w:t>
            </w:r>
            <w:r w:rsidR="00F5698E" w:rsidRPr="00F5698E">
              <w:rPr>
                <w:rFonts w:ascii="Baskerville Old Face" w:hAnsi="Baskerville Old Face"/>
              </w:rPr>
              <w:t>Teach strategies to i</w:t>
            </w:r>
            <w:r w:rsidR="00114C97">
              <w:rPr>
                <w:rFonts w:ascii="Baskerville Old Face" w:hAnsi="Baskerville Old Face"/>
              </w:rPr>
              <w:t xml:space="preserve">nfer </w:t>
            </w:r>
            <w:r w:rsidR="00114C97">
              <w:rPr>
                <w:rFonts w:ascii="Baskerville Old Face" w:hAnsi="Baskerville Old Face"/>
              </w:rPr>
              <w:lastRenderedPageBreak/>
              <w:t>information from the text</w:t>
            </w:r>
          </w:p>
          <w:p w:rsidR="00C10E90" w:rsidRDefault="00C10E90" w:rsidP="00272C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97" w:rsidRPr="00F5698E" w:rsidRDefault="00697A99" w:rsidP="00114C97">
            <w:pPr>
              <w:pStyle w:val="NormalWeb"/>
              <w:spacing w:before="0" w:beforeAutospacing="0" w:after="0" w:afterAutospacing="0"/>
            </w:pPr>
            <w:r>
              <w:rPr>
                <w:rFonts w:ascii="Baskerville Old Face" w:hAnsi="Baskerville Old Face"/>
              </w:rPr>
              <w:lastRenderedPageBreak/>
              <w:t>Review/</w:t>
            </w:r>
            <w:r w:rsidR="00114C97" w:rsidRPr="00F5698E">
              <w:rPr>
                <w:rFonts w:ascii="Baskerville Old Face" w:hAnsi="Baskerville Old Face"/>
              </w:rPr>
              <w:t>Teach strategies to i</w:t>
            </w:r>
            <w:r w:rsidR="00114C97">
              <w:rPr>
                <w:rFonts w:ascii="Baskerville Old Face" w:hAnsi="Baskerville Old Face"/>
              </w:rPr>
              <w:t xml:space="preserve">nfer information </w:t>
            </w:r>
            <w:r w:rsidR="00114C97">
              <w:rPr>
                <w:rFonts w:ascii="Baskerville Old Face" w:hAnsi="Baskerville Old Face"/>
              </w:rPr>
              <w:lastRenderedPageBreak/>
              <w:t>from the text</w:t>
            </w:r>
          </w:p>
          <w:p w:rsidR="00C10E90" w:rsidRDefault="00C10E90" w:rsidP="001E0D3A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3A" w:rsidRPr="00F5698E" w:rsidRDefault="00697A99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Review/</w:t>
            </w:r>
            <w:r w:rsidR="00F5698E" w:rsidRPr="00F5698E">
              <w:rPr>
                <w:rFonts w:ascii="Baskerville Old Face" w:hAnsi="Baskerville Old Face" w:cs="Times New Roman"/>
                <w:sz w:val="24"/>
                <w:szCs w:val="24"/>
              </w:rPr>
              <w:t xml:space="preserve">Teach strategies to locate key words in a </w:t>
            </w:r>
            <w:r w:rsidR="00F5698E" w:rsidRPr="00F5698E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text</w:t>
            </w:r>
          </w:p>
          <w:p w:rsidR="00C10E90" w:rsidRDefault="00C10E90" w:rsidP="001E0D3A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</w:pPr>
          </w:p>
        </w:tc>
      </w:tr>
      <w:tr w:rsidR="00561063" w:rsidTr="00114C97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561063" w:rsidRDefault="00561063" w:rsidP="00C10E9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61063">
              <w:rPr>
                <w:rFonts w:ascii="Times New Roman" w:hAnsi="Times New Roman" w:cs="Times New Roman"/>
              </w:rPr>
              <w:t>Practice strategies</w:t>
            </w:r>
          </w:p>
          <w:p w:rsidR="00561063" w:rsidRDefault="00561063" w:rsidP="00A27F32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561063" w:rsidRDefault="00561063" w:rsidP="002A180C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61063">
              <w:rPr>
                <w:rFonts w:ascii="Times New Roman" w:hAnsi="Times New Roman" w:cs="Times New Roman"/>
              </w:rPr>
              <w:t>Practice strategies</w:t>
            </w:r>
          </w:p>
          <w:p w:rsidR="00561063" w:rsidRDefault="00561063" w:rsidP="002A180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561063" w:rsidRDefault="00561063" w:rsidP="002A180C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61063">
              <w:rPr>
                <w:rFonts w:ascii="Times New Roman" w:hAnsi="Times New Roman" w:cs="Times New Roman"/>
              </w:rPr>
              <w:t>Practice strategies</w:t>
            </w:r>
          </w:p>
          <w:p w:rsidR="00561063" w:rsidRDefault="00561063" w:rsidP="002A180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561063" w:rsidRDefault="00561063" w:rsidP="002A180C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61063">
              <w:rPr>
                <w:rFonts w:ascii="Times New Roman" w:hAnsi="Times New Roman" w:cs="Times New Roman"/>
              </w:rPr>
              <w:t>Practice strategies</w:t>
            </w:r>
          </w:p>
          <w:p w:rsidR="00561063" w:rsidRDefault="00561063" w:rsidP="002A180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</w:pPr>
          </w:p>
        </w:tc>
      </w:tr>
      <w:tr w:rsidR="00561063" w:rsidTr="00114C97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561063" w:rsidRDefault="00561063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ED64FE">
            <w:pPr>
              <w:spacing w:after="0" w:line="240" w:lineRule="auto"/>
              <w:contextualSpacing w:val="0"/>
            </w:pPr>
          </w:p>
          <w:p w:rsidR="00561063" w:rsidRDefault="00561063" w:rsidP="00E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 in a 1</w:t>
            </w:r>
            <w:r w:rsidRPr="00D377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address the basics – who, what, when, where, why</w:t>
            </w:r>
          </w:p>
          <w:p w:rsidR="00561063" w:rsidRDefault="00561063" w:rsidP="00E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063" w:rsidRDefault="00561063" w:rsidP="00F17467">
            <w:pPr>
              <w:pStyle w:val="NormalWeb"/>
              <w:spacing w:before="0" w:beforeAutospacing="0" w:after="0" w:afterAutospacing="0"/>
            </w:pPr>
            <w:r w:rsidRPr="00437106">
              <w:rPr>
                <w:sz w:val="22"/>
                <w:szCs w:val="22"/>
              </w:rPr>
              <w:t xml:space="preserve">Partner </w:t>
            </w:r>
            <w:r w:rsidR="00F17467">
              <w:rPr>
                <w:sz w:val="22"/>
                <w:szCs w:val="22"/>
              </w:rPr>
              <w:t>Talk/</w:t>
            </w:r>
            <w:r w:rsidRPr="00437106">
              <w:rPr>
                <w:sz w:val="22"/>
                <w:szCs w:val="22"/>
              </w:rPr>
              <w:t>Share –</w:t>
            </w:r>
            <w:r>
              <w:rPr>
                <w:sz w:val="22"/>
                <w:szCs w:val="22"/>
              </w:rPr>
              <w:t xml:space="preserve"> students will </w:t>
            </w:r>
            <w:r w:rsidR="00F17467">
              <w:rPr>
                <w:sz w:val="22"/>
                <w:szCs w:val="22"/>
              </w:rPr>
              <w:t xml:space="preserve">use each word in a sentence and </w:t>
            </w:r>
            <w:r w:rsidR="00697A99">
              <w:rPr>
                <w:sz w:val="22"/>
                <w:szCs w:val="22"/>
              </w:rPr>
              <w:t>discuss what the text might be about using a graphic organizer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A27F32">
            <w:pPr>
              <w:pStyle w:val="NormalWeb"/>
              <w:spacing w:before="0" w:beforeAutospacing="0" w:after="0" w:afterAutospacing="0"/>
            </w:pPr>
          </w:p>
          <w:p w:rsidR="00561063" w:rsidRDefault="00561063" w:rsidP="00A27F32">
            <w:pPr>
              <w:pStyle w:val="NormalWeb"/>
              <w:spacing w:before="0" w:beforeAutospacing="0" w:after="0" w:afterAutospacing="0"/>
            </w:pPr>
            <w:r>
              <w:t>Participate in a 2</w:t>
            </w:r>
            <w:r w:rsidRPr="00E376A6">
              <w:rPr>
                <w:vertAlign w:val="superscript"/>
              </w:rPr>
              <w:t>nd</w:t>
            </w:r>
            <w:r>
              <w:t xml:space="preserve"> </w:t>
            </w:r>
            <w:r w:rsidRPr="00F520C6">
              <w:t xml:space="preserve"> reading</w:t>
            </w:r>
            <w:r>
              <w:t xml:space="preserve"> to address </w:t>
            </w:r>
            <w:r w:rsidR="00F17467">
              <w:t xml:space="preserve">connotation, denotation </w:t>
            </w:r>
            <w:r>
              <w:t xml:space="preserve">and </w:t>
            </w:r>
            <w:r w:rsidR="00F17467">
              <w:t xml:space="preserve">the </w:t>
            </w:r>
            <w:r>
              <w:t>use of language</w:t>
            </w:r>
          </w:p>
          <w:p w:rsidR="00561063" w:rsidRDefault="00561063" w:rsidP="00A27F32">
            <w:pPr>
              <w:pStyle w:val="NormalWeb"/>
              <w:spacing w:before="0" w:beforeAutospacing="0" w:after="0" w:afterAutospacing="0"/>
            </w:pPr>
          </w:p>
          <w:p w:rsidR="00561063" w:rsidRDefault="00561063" w:rsidP="00A27F32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t>Students will complete a graphic organizer after the 2</w:t>
            </w:r>
            <w:r w:rsidRPr="00D64B38">
              <w:rPr>
                <w:vertAlign w:val="superscript"/>
              </w:rPr>
              <w:t>nd</w:t>
            </w:r>
            <w:r w:rsidR="00F17467">
              <w:t xml:space="preserve"> reading to practice inferences </w:t>
            </w:r>
          </w:p>
          <w:p w:rsidR="00561063" w:rsidRDefault="00561063" w:rsidP="00C10E90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ind w:left="360" w:hanging="360"/>
              <w:contextualSpacing w:val="0"/>
            </w:pPr>
          </w:p>
          <w:p w:rsidR="00561063" w:rsidRDefault="00561063" w:rsidP="00272CF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3D01FC">
              <w:rPr>
                <w:rFonts w:ascii="Times New Roman" w:hAnsi="Times New Roman" w:cs="Times New Roman"/>
              </w:rPr>
              <w:t>Participate in a 3</w:t>
            </w:r>
            <w:r w:rsidRPr="003D01FC">
              <w:rPr>
                <w:rFonts w:ascii="Times New Roman" w:hAnsi="Times New Roman" w:cs="Times New Roman"/>
                <w:vertAlign w:val="superscript"/>
              </w:rPr>
              <w:t>rd</w:t>
            </w:r>
          </w:p>
          <w:p w:rsidR="00561063" w:rsidRDefault="00561063" w:rsidP="00272CF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3D01FC">
              <w:rPr>
                <w:rFonts w:ascii="Times New Roman" w:hAnsi="Times New Roman" w:cs="Times New Roman"/>
              </w:rPr>
              <w:t xml:space="preserve">reading to integrate </w:t>
            </w:r>
          </w:p>
          <w:p w:rsidR="00561063" w:rsidRDefault="00561063" w:rsidP="00272CF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knowledge</w:t>
            </w:r>
          </w:p>
          <w:p w:rsidR="00561063" w:rsidRDefault="00561063" w:rsidP="00272CF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3D01FC">
              <w:rPr>
                <w:rFonts w:ascii="Times New Roman" w:hAnsi="Times New Roman" w:cs="Times New Roman"/>
              </w:rPr>
              <w:t>and ideas</w:t>
            </w:r>
          </w:p>
          <w:p w:rsidR="00697A99" w:rsidRDefault="00697A99" w:rsidP="00272CF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  <w:p w:rsidR="00697A99" w:rsidRDefault="00697A99" w:rsidP="00272CF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distinguish </w:t>
            </w:r>
          </w:p>
          <w:p w:rsidR="00561063" w:rsidRDefault="00697A99" w:rsidP="00697A9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fact from opinion using </w:t>
            </w:r>
          </w:p>
          <w:p w:rsidR="00697A99" w:rsidRDefault="00697A99" w:rsidP="00697A9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lessons one through six in</w:t>
            </w:r>
          </w:p>
          <w:p w:rsidR="00697A99" w:rsidRDefault="00697A99" w:rsidP="00697A99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hAnsi="Times New Roman" w:cs="Times New Roman"/>
              </w:rPr>
              <w:t>the text</w:t>
            </w:r>
            <w:bookmarkStart w:id="5" w:name="_GoBack"/>
            <w:bookmarkEnd w:id="5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ED6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1063" w:rsidRPr="0066654B" w:rsidRDefault="00561063" w:rsidP="00ED64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 or relate to the text:</w:t>
            </w:r>
          </w:p>
          <w:p w:rsidR="00561063" w:rsidRDefault="00561063" w:rsidP="00ED64FE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6654B">
              <w:rPr>
                <w:rFonts w:ascii="Times New Roman" w:eastAsia="Times New Roman" w:hAnsi="Times New Roman" w:cs="Times New Roman"/>
              </w:rPr>
              <w:t>Writing Prompt</w:t>
            </w:r>
          </w:p>
          <w:p w:rsidR="00561063" w:rsidRPr="0066654B" w:rsidRDefault="00561063" w:rsidP="005A27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 or relate to the text:</w:t>
            </w:r>
          </w:p>
          <w:p w:rsidR="00561063" w:rsidRDefault="00561063" w:rsidP="005A27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54B">
              <w:rPr>
                <w:rFonts w:ascii="Times New Roman" w:eastAsia="Times New Roman" w:hAnsi="Times New Roman" w:cs="Times New Roman"/>
              </w:rPr>
              <w:t>Writing Prompt</w:t>
            </w:r>
          </w:p>
          <w:p w:rsidR="00561063" w:rsidRPr="00697A99" w:rsidRDefault="00007045" w:rsidP="00697A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97A99">
              <w:rPr>
                <w:rFonts w:ascii="Times New Roman" w:hAnsi="Times New Roman" w:cs="Times New Roman"/>
              </w:rPr>
              <w:t xml:space="preserve">Why are these lessons important? </w:t>
            </w:r>
          </w:p>
          <w:p w:rsidR="00007045" w:rsidRPr="00697A99" w:rsidRDefault="00007045" w:rsidP="00697A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97A99">
              <w:rPr>
                <w:rFonts w:ascii="Times New Roman" w:hAnsi="Times New Roman" w:cs="Times New Roman"/>
              </w:rPr>
              <w:t>How can people act on these lessons in their everyday lives?</w:t>
            </w:r>
          </w:p>
          <w:p w:rsidR="00007045" w:rsidRPr="00697A99" w:rsidRDefault="00007045" w:rsidP="00697A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97A99">
              <w:rPr>
                <w:rFonts w:ascii="Times New Roman" w:hAnsi="Times New Roman" w:cs="Times New Roman"/>
              </w:rPr>
              <w:t>What sources support your opinions? Books? Articles? Real People?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61063" w:rsidRDefault="00697A99" w:rsidP="00C10E90">
            <w:pPr>
              <w:spacing w:after="0" w:line="240" w:lineRule="auto"/>
              <w:contextualSpacing w:val="0"/>
            </w:pPr>
            <w:r w:rsidRPr="007F683D">
              <w:rPr>
                <w:rFonts w:ascii="Times New Roman" w:eastAsia="Times New Roman" w:hAnsi="Times New Roman" w:cs="Times New Roman"/>
                <w:sz w:val="44"/>
                <w:szCs w:val="44"/>
              </w:rPr>
              <w:t>Assessment</w:t>
            </w:r>
          </w:p>
        </w:tc>
      </w:tr>
      <w:tr w:rsidR="00561063" w:rsidTr="00114C97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1E0D3A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9850FF" w:rsidRDefault="00561063" w:rsidP="00272C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561063" w:rsidRDefault="00561063" w:rsidP="00272CF3">
            <w:pPr>
              <w:pStyle w:val="NormalWeb"/>
              <w:spacing w:before="0" w:beforeAutospacing="0" w:after="0" w:afterAutospacing="0"/>
              <w:jc w:val="center"/>
            </w:pPr>
            <w:r>
              <w:t>Vocabulary</w:t>
            </w:r>
          </w:p>
          <w:p w:rsidR="00561063" w:rsidRDefault="00561063" w:rsidP="00272CF3">
            <w:pPr>
              <w:pStyle w:val="NormalWeb"/>
              <w:spacing w:before="0" w:beforeAutospacing="0" w:after="0" w:afterAutospacing="0"/>
              <w:jc w:val="center"/>
            </w:pPr>
            <w:r w:rsidRPr="00001518">
              <w:rPr>
                <w:sz w:val="28"/>
                <w:szCs w:val="28"/>
              </w:rPr>
              <w:t>Assign Homework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9850FF" w:rsidRDefault="00561063" w:rsidP="00A27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561063" w:rsidRDefault="00114C97" w:rsidP="00A27F3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Inference </w:t>
            </w:r>
          </w:p>
          <w:p w:rsidR="00F17467" w:rsidRDefault="00F17467" w:rsidP="00F17467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561063" w:rsidRDefault="00561063" w:rsidP="001E0D3A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Pr="009850FF" w:rsidRDefault="00561063" w:rsidP="00A27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561063" w:rsidRDefault="00114C97" w:rsidP="00A27F32">
            <w:pPr>
              <w:spacing w:after="0" w:line="240" w:lineRule="auto"/>
              <w:ind w:left="36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14C97">
              <w:rPr>
                <w:rFonts w:ascii="Times New Roman" w:hAnsi="Times New Roman" w:cs="Times New Roman"/>
              </w:rPr>
              <w:t>Inference</w:t>
            </w:r>
          </w:p>
          <w:p w:rsidR="00F17467" w:rsidRDefault="00F17467" w:rsidP="00F17467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F17467" w:rsidRPr="00114C97" w:rsidRDefault="00F17467" w:rsidP="00A27F32">
            <w:pPr>
              <w:spacing w:after="0" w:line="240" w:lineRule="auto"/>
              <w:ind w:left="360" w:hanging="36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5A2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F17467" w:rsidRDefault="00F17467" w:rsidP="005A2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Theme/Central Idea</w:t>
            </w:r>
          </w:p>
          <w:p w:rsidR="00561063" w:rsidRDefault="00561063" w:rsidP="005A275C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561063" w:rsidRDefault="00561063" w:rsidP="00ED64FE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61063" w:rsidRDefault="00561063" w:rsidP="00A27F3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32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  <w:p w:rsidR="00561063" w:rsidRPr="00A27F32" w:rsidRDefault="00561063" w:rsidP="00A27F32">
            <w:p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63" w:rsidRDefault="00561063" w:rsidP="001E0D3A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561063" w:rsidTr="00114C97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561063" w:rsidTr="00A27F32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61063" w:rsidRDefault="00561063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561063" w:rsidRDefault="00561063" w:rsidP="00C2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561063" w:rsidRDefault="00561063" w:rsidP="00C2789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561063" w:rsidTr="00A27F32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1063" w:rsidRDefault="00561063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561063" w:rsidRDefault="00561063" w:rsidP="00A27F32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561063" w:rsidRDefault="00561063" w:rsidP="00A27F32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3"/>
            <w:tcBorders>
              <w:left w:val="nil"/>
              <w:bottom w:val="single" w:sz="4" w:space="0" w:color="auto"/>
            </w:tcBorders>
          </w:tcPr>
          <w:p w:rsidR="00561063" w:rsidRDefault="00561063" w:rsidP="00A27F32"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</w:tcBorders>
          </w:tcPr>
          <w:p w:rsidR="00561063" w:rsidRDefault="00561063" w:rsidP="00A27F32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063" w:rsidRDefault="00561063" w:rsidP="00A27F32">
            <w:pPr>
              <w:spacing w:after="0" w:line="240" w:lineRule="auto"/>
              <w:jc w:val="center"/>
            </w:pPr>
          </w:p>
        </w:tc>
      </w:tr>
      <w:tr w:rsidR="00561063" w:rsidTr="00A27F32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61063" w:rsidRDefault="00561063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242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61063" w:rsidRPr="000909DB" w:rsidRDefault="00561063" w:rsidP="0047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Readingworks.org, Mastery Connect, Items from Acuity</w:t>
            </w:r>
          </w:p>
          <w:p w:rsidR="00561063" w:rsidRDefault="00561063" w:rsidP="00C10E90">
            <w:pPr>
              <w:spacing w:after="0"/>
              <w:contextualSpacing w:val="0"/>
            </w:pPr>
          </w:p>
        </w:tc>
      </w:tr>
    </w:tbl>
    <w:p w:rsidR="00A740E7" w:rsidRDefault="00A740E7"/>
    <w:sectPr w:rsidR="00A740E7">
      <w:pgSz w:w="15840" w:h="122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A85"/>
    <w:multiLevelType w:val="hybridMultilevel"/>
    <w:tmpl w:val="2BC2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07045"/>
    <w:rsid w:val="000715ED"/>
    <w:rsid w:val="00114C97"/>
    <w:rsid w:val="00166A12"/>
    <w:rsid w:val="001E0D3A"/>
    <w:rsid w:val="00272CF3"/>
    <w:rsid w:val="00476051"/>
    <w:rsid w:val="004D61C4"/>
    <w:rsid w:val="00561063"/>
    <w:rsid w:val="005A275C"/>
    <w:rsid w:val="005D6D9A"/>
    <w:rsid w:val="00697A99"/>
    <w:rsid w:val="00760741"/>
    <w:rsid w:val="007E1DE2"/>
    <w:rsid w:val="009B2B64"/>
    <w:rsid w:val="00A27F32"/>
    <w:rsid w:val="00A740E7"/>
    <w:rsid w:val="00C10E90"/>
    <w:rsid w:val="00C15898"/>
    <w:rsid w:val="00C27891"/>
    <w:rsid w:val="00DB262B"/>
    <w:rsid w:val="00EE74EF"/>
    <w:rsid w:val="00F17467"/>
    <w:rsid w:val="00F5698E"/>
    <w:rsid w:val="00F65926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3FB1-C513-4BE6-A6A5-ECE717E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dcterms:created xsi:type="dcterms:W3CDTF">2016-12-01T22:05:00Z</dcterms:created>
  <dcterms:modified xsi:type="dcterms:W3CDTF">2016-12-01T22:05:00Z</dcterms:modified>
</cp:coreProperties>
</file>