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59"/>
        <w:gridCol w:w="7359"/>
      </w:tblGrid>
      <w:tr w:rsidR="00163542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64"/>
              <w:gridCol w:w="3665"/>
            </w:tblGrid>
            <w:tr w:rsidR="00163542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B92626" w:rsidRDefault="00B32667">
                  <w:pPr>
                    <w:rPr>
                      <w:color w:val="808080"/>
                    </w:rPr>
                  </w:pPr>
                  <w:bookmarkStart w:id="0" w:name="_GoBack"/>
                  <w:bookmarkEnd w:id="0"/>
                  <w:r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4A0B44" w:rsidRDefault="00B32667" w:rsidP="00163542">
                  <w:pPr>
                    <w:jc w:val="right"/>
                  </w:pPr>
                  <w:r w:rsidRPr="00B92626">
                    <w:rPr>
                      <w:color w:val="808080"/>
                    </w:rPr>
                    <w:t>Characteristics</w:t>
                  </w:r>
                </w:p>
              </w:tc>
            </w:tr>
            <w:tr w:rsidR="00163542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63542" w:rsidRPr="00B92626" w:rsidRDefault="00CF588F" w:rsidP="00163542">
                  <w:pPr>
                    <w:rPr>
                      <w:color w:val="808080"/>
                    </w:rPr>
                  </w:pPr>
                </w:p>
                <w:p w:rsidR="00163542" w:rsidRPr="00B92626" w:rsidRDefault="00CF588F" w:rsidP="00163542">
                  <w:pPr>
                    <w:rPr>
                      <w:color w:val="808080"/>
                    </w:rPr>
                  </w:pPr>
                </w:p>
                <w:p w:rsidR="00163542" w:rsidRPr="00B92626" w:rsidRDefault="00CF588F" w:rsidP="00163542">
                  <w:pPr>
                    <w:rPr>
                      <w:color w:val="808080"/>
                    </w:rPr>
                  </w:pPr>
                </w:p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B92626" w:rsidRDefault="00CF588F" w:rsidP="00163542">
                  <w:pPr>
                    <w:jc w:val="right"/>
                    <w:rPr>
                      <w:color w:val="808080"/>
                    </w:rPr>
                  </w:pPr>
                </w:p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Non-examples</w:t>
                  </w:r>
                </w:p>
              </w:tc>
            </w:tr>
          </w:tbl>
          <w:p w:rsidR="00163542" w:rsidRDefault="00CF588F"/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single" w:sz="4" w:space="0" w:color="000000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64"/>
              <w:gridCol w:w="3665"/>
            </w:tblGrid>
            <w:tr w:rsidR="00163542" w:rsidRPr="00B92626">
              <w:trPr>
                <w:trHeight w:val="2448"/>
              </w:trPr>
              <w:tc>
                <w:tcPr>
                  <w:tcW w:w="3178" w:type="dxa"/>
                </w:tcPr>
                <w:p w:rsidR="00163542" w:rsidRPr="00B92626" w:rsidRDefault="00CF588F">
                  <w:pPr>
                    <w:rPr>
                      <w:color w:val="808080"/>
                    </w:rPr>
                  </w:pPr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-3588385</wp:posOffset>
                            </wp:positionH>
                            <wp:positionV relativeFrom="paragraph">
                              <wp:posOffset>1238250</wp:posOffset>
                            </wp:positionV>
                            <wp:extent cx="2280920" cy="800100"/>
                            <wp:effectExtent l="12065" t="9525" r="12065" b="9525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EBBE9"/>
                                        </a:gs>
                                        <a:gs pos="100000">
                                          <a:srgbClr val="FEBBE9">
                                            <a:gamma/>
                                            <a:tint val="3922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>
                                          <a:alpha val="8400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3" o:spid="_x0000_s1026" style="position:absolute;margin-left:-282.55pt;margin-top:97.5pt;width:179.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" fillcolor="#febbe9">
                            <v:fill color2="#fffcfe" angle="90" focus="100%" type="gradient"/>
                            <v:stroke opacity="54998f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1097280</wp:posOffset>
                            </wp:positionH>
                            <wp:positionV relativeFrom="paragraph">
                              <wp:posOffset>1238885</wp:posOffset>
                            </wp:positionV>
                            <wp:extent cx="2280920" cy="800100"/>
                            <wp:effectExtent l="11430" t="10160" r="12700" b="8890"/>
                            <wp:wrapNone/>
                            <wp:docPr id="3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EBBE9"/>
                                        </a:gs>
                                        <a:gs pos="100000">
                                          <a:srgbClr val="FEBBE9">
                                            <a:gamma/>
                                            <a:tint val="3922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6" o:spid="_x0000_s1026" style="position:absolute;margin-left:86.4pt;margin-top:97.55pt;width:179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" fillcolor="#febbe9">
                            <v:fill color2="#fffcfe" angle="90" focus="100%" type="gradient"/>
                          </v:roundrect>
                        </w:pict>
                      </mc:Fallback>
                    </mc:AlternateContent>
                  </w:r>
                  <w:r w:rsidR="00B32667"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Characteristics</w:t>
                  </w:r>
                </w:p>
              </w:tc>
            </w:tr>
            <w:tr w:rsidR="00163542" w:rsidRPr="00B92626">
              <w:trPr>
                <w:trHeight w:val="2448"/>
              </w:trPr>
              <w:tc>
                <w:tcPr>
                  <w:tcW w:w="3178" w:type="dxa"/>
                  <w:vAlign w:val="bottom"/>
                </w:tcPr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vAlign w:val="bottom"/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Non-examples</w:t>
                  </w:r>
                </w:p>
              </w:tc>
            </w:tr>
          </w:tbl>
          <w:p w:rsidR="00163542" w:rsidRDefault="00CF588F"/>
        </w:tc>
      </w:tr>
      <w:tr w:rsidR="00163542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64"/>
              <w:gridCol w:w="3665"/>
            </w:tblGrid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B92626" w:rsidRDefault="00CF588F">
                  <w:pPr>
                    <w:rPr>
                      <w:color w:val="808080"/>
                    </w:rPr>
                  </w:pPr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5761990</wp:posOffset>
                            </wp:positionH>
                            <wp:positionV relativeFrom="paragraph">
                              <wp:posOffset>1216660</wp:posOffset>
                            </wp:positionV>
                            <wp:extent cx="2280920" cy="800100"/>
                            <wp:effectExtent l="8890" t="6985" r="5715" b="12065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EBBE9"/>
                                        </a:gs>
                                        <a:gs pos="100000">
                                          <a:srgbClr val="FEBBE9">
                                            <a:gamma/>
                                            <a:tint val="3922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" o:spid="_x0000_s1026" style="position:absolute;margin-left:453.7pt;margin-top:95.8pt;width:179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" fillcolor="#febbe9">
                            <v:fill color2="#fffcfe" angle="90" focus="100%" type="gradient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1076960</wp:posOffset>
                            </wp:positionH>
                            <wp:positionV relativeFrom="paragraph">
                              <wp:posOffset>1216025</wp:posOffset>
                            </wp:positionV>
                            <wp:extent cx="2280920" cy="800100"/>
                            <wp:effectExtent l="10160" t="6350" r="13970" b="12700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EBBE9"/>
                                        </a:gs>
                                        <a:gs pos="100000">
                                          <a:srgbClr val="FEBBE9">
                                            <a:gamma/>
                                            <a:tint val="3922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4" o:spid="_x0000_s1026" style="position:absolute;margin-left:84.8pt;margin-top:95.75pt;width:179.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" fillcolor="#febbe9">
                            <v:fill color2="#fffcfe" angle="90" focus="100%" type="gradient"/>
                          </v:roundrect>
                        </w:pict>
                      </mc:Fallback>
                    </mc:AlternateContent>
                  </w:r>
                  <w:r w:rsidR="00B32667"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Characteristics</w:t>
                  </w:r>
                </w:p>
              </w:tc>
            </w:tr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Non-examples</w:t>
                  </w:r>
                </w:p>
              </w:tc>
            </w:tr>
          </w:tbl>
          <w:p w:rsidR="00163542" w:rsidRDefault="00CF588F"/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64"/>
              <w:gridCol w:w="3665"/>
            </w:tblGrid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B92626" w:rsidRDefault="00B32667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Characteristics</w:t>
                  </w:r>
                </w:p>
              </w:tc>
            </w:tr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Non-examples</w:t>
                  </w:r>
                </w:p>
              </w:tc>
            </w:tr>
          </w:tbl>
          <w:p w:rsidR="00163542" w:rsidRDefault="00CF588F"/>
        </w:tc>
      </w:tr>
    </w:tbl>
    <w:p w:rsidR="00163542" w:rsidRPr="00B92626" w:rsidRDefault="00CF588F">
      <w:pPr>
        <w:rPr>
          <w:sz w:val="2"/>
        </w:rPr>
      </w:pPr>
    </w:p>
    <w:sectPr w:rsidR="00163542" w:rsidRPr="00B92626" w:rsidSect="00163542">
      <w:pgSz w:w="15840" w:h="122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E"/>
    <w:rsid w:val="001E6CE2"/>
    <w:rsid w:val="008943FE"/>
    <w:rsid w:val="00B32667"/>
    <w:rsid w:val="00C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df0d0,#ecffc5,#e9e9e9,#febbe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F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F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</vt:lpstr>
    </vt:vector>
  </TitlesOfParts>
  <Company>Albuquerque Public Schools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</dc:title>
  <dc:creator>Ellen Loehman</dc:creator>
  <cp:lastModifiedBy>Lorrine Word-Goodloe</cp:lastModifiedBy>
  <cp:revision>2</cp:revision>
  <dcterms:created xsi:type="dcterms:W3CDTF">2015-08-23T14:41:00Z</dcterms:created>
  <dcterms:modified xsi:type="dcterms:W3CDTF">2015-08-23T14:41:00Z</dcterms:modified>
</cp:coreProperties>
</file>